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E2" w:rsidRPr="00E37EE2" w:rsidRDefault="00E37EE2" w:rsidP="00E37EE2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E37EE2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5 фраз, которые выдают необразованность</w:t>
      </w:r>
    </w:p>
    <w:p w:rsidR="00E37EE2" w:rsidRPr="00E37EE2" w:rsidRDefault="00E37EE2" w:rsidP="00E37EE2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11.04.2017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r w:rsidRPr="00E37EE2">
        <w:rPr>
          <w:rFonts w:ascii="Arial" w:eastAsia="Times New Roman" w:hAnsi="Arial" w:cs="Arial"/>
          <w:color w:val="484848"/>
          <w:sz w:val="18"/>
          <w:szCs w:val="18"/>
          <w:bdr w:val="none" w:sz="0" w:space="0" w:color="auto" w:frame="1"/>
          <w:lang w:eastAsia="ru-RU"/>
        </w:rPr>
        <w:t>2 403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E37EE2">
          <w:rPr>
            <w:rFonts w:ascii="Corbel" w:eastAsia="Times New Roman" w:hAnsi="Corbel" w:cs="Arial"/>
            <w:i/>
            <w:iCs/>
            <w:color w:val="46A5E0"/>
            <w:sz w:val="21"/>
            <w:szCs w:val="21"/>
            <w:u w:val="single"/>
            <w:bdr w:val="none" w:sz="0" w:space="0" w:color="auto" w:frame="1"/>
            <w:lang w:eastAsia="ru-RU"/>
          </w:rPr>
          <w:t>Полезно</w:t>
        </w:r>
      </w:hyperlink>
    </w:p>
    <w:p w:rsidR="00E37EE2" w:rsidRPr="00E37EE2" w:rsidRDefault="00E37EE2" w:rsidP="00E37EE2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998B56" wp14:editId="2683345E">
            <wp:extent cx="3333750" cy="2381250"/>
            <wp:effectExtent l="0" t="0" r="0" b="0"/>
            <wp:docPr id="1" name="Рисунок 1" descr="5 фраз, которые выдают необразова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фраз, которые выдают необразованнос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Если вы будете употреблять в разговорной речи эти фразы, то покажете собеседнику свою безграмотность. Нужно внимательнее относиться к тому, что мы говорим и как думаем. Иногда мы не замечаем собственных ошибок. Но, прочитав эту статью, вы навсегда исправите свои возможные разговорные оплошности.</w:t>
      </w:r>
    </w:p>
    <w:p w:rsidR="00E37EE2" w:rsidRPr="00E37EE2" w:rsidRDefault="00E37EE2" w:rsidP="00E37EE2">
      <w:pPr>
        <w:numPr>
          <w:ilvl w:val="0"/>
          <w:numId w:val="1"/>
        </w:numPr>
        <w:spacing w:after="0" w:line="324" w:lineRule="atLeast"/>
        <w:ind w:left="5913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«Займи мне денег»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Правильно: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одолжи мне денег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Если вы хотите попросить у кого-то дать взаймы, в долг, правильно будет сказать: «одолжи мне денег» или «можно занять у тебя денег?» Нельзя просить другого человека «занять» вам денег, поскольку «занять» — это, наоборот, взять взаймы.</w:t>
      </w:r>
    </w:p>
    <w:p w:rsidR="00E37EE2" w:rsidRPr="00E37EE2" w:rsidRDefault="00E37EE2" w:rsidP="00E37EE2">
      <w:pPr>
        <w:numPr>
          <w:ilvl w:val="0"/>
          <w:numId w:val="2"/>
        </w:numPr>
        <w:spacing w:after="0" w:line="324" w:lineRule="atLeast"/>
        <w:ind w:left="5913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Оплатить за проезд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Правильно: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оплатить проезд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За проезд можно платить (или заплатить), а оплачивать только проезд — без всяких предлогов, так как по правилам переходному глаголу предлог не нужен. Член-корреспондент РАН Владимир Плунгян считает, что с точки зрения языка эти варианты равноправны, но норма говорит, что вариант «оплатить проезд» — всё-таки лучше. А значит правильнее.</w:t>
      </w:r>
    </w:p>
    <w:p w:rsidR="00E37EE2" w:rsidRPr="00E37EE2" w:rsidRDefault="00E37EE2" w:rsidP="00E37EE2">
      <w:pPr>
        <w:numPr>
          <w:ilvl w:val="0"/>
          <w:numId w:val="3"/>
        </w:numPr>
        <w:spacing w:after="0" w:line="324" w:lineRule="atLeast"/>
        <w:ind w:left="5913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«Крайний раз»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Правильно: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последний раз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Изначально употребление слова «крайний» было распространено среди людей, чья профессиональная деятельность связана с риском для жизни. Лётчики, подводники, альпинисты, космонавты — специально избегают словосочетаний с прилагательным «последний». Иначе, по их мнению, этот «последний раз» может и правда стать последним. Вместо этого они говорят «крайний раз». Их можно понять. Но сейчас слово «крайний» стали употреблять все кому не лень. «Крайний день в этом году» или в очереди «Кто крайний?». Однако филологи считают, что замена прилагательного «последний» на «крайний» — грубое нарушение норм русского языка.</w:t>
      </w:r>
    </w:p>
    <w:p w:rsidR="00E37EE2" w:rsidRPr="00E37EE2" w:rsidRDefault="00E37EE2" w:rsidP="00E37EE2">
      <w:pPr>
        <w:numPr>
          <w:ilvl w:val="0"/>
          <w:numId w:val="4"/>
        </w:numPr>
        <w:spacing w:after="0" w:line="324" w:lineRule="atLeast"/>
        <w:ind w:left="5913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«Скучаю по вас»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Правильно: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я скучаю по тебе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lastRenderedPageBreak/>
        <w:t>В современном русском языке считается, что «скучаю по вас» — старая норма. Хотя в справочнике Розенталя можно встретить замечание о том, что с существительными и местоимениями третьего лица верно говорить: скучать по кому/чему. А вот в первом и втором лице будет «скучать по ком»: по нас, по вас. Варианты до сих пор конкурируют, и в некоторых словарях рядом с фразой «скучаю по вас» стоит помета «устарелое». «Скучать по тебе» — более правильный вариант.</w:t>
      </w:r>
    </w:p>
    <w:p w:rsidR="00E37EE2" w:rsidRPr="00E37EE2" w:rsidRDefault="00E37EE2" w:rsidP="00E37EE2">
      <w:pPr>
        <w:numPr>
          <w:ilvl w:val="0"/>
          <w:numId w:val="5"/>
        </w:numPr>
        <w:spacing w:after="0" w:line="324" w:lineRule="atLeast"/>
        <w:ind w:left="5913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«Ихний»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Правильно: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их.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Вариант «ихний» </w:t>
      </w:r>
      <w:r w:rsidRPr="00E37EE2">
        <w:rPr>
          <w:rFonts w:ascii="Corbel1" w:eastAsia="Times New Roman" w:hAnsi="Corbel1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это просторечие.</w:t>
      </w:r>
    </w:p>
    <w:p w:rsidR="00E37EE2" w:rsidRPr="00E37EE2" w:rsidRDefault="00E37EE2" w:rsidP="00E37EE2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Чтение книг позволяет человеку стать умнее, образованнее и остроумнее. Читая, вы постоянно сталкиваетесь с разнообразными словами и словосочетаниями. Они автоматически остаются в вашем подсознании, формируя правильную речь. И это очень полезно. Читайте Библиотеку «Главная мысль», и вам не нужно будет долго вспоминать, как пишется то или иное слово, и для вас грамотное общение станет обыденной, повседневной вещью. Особенно рекомендуем обзоры по книгам </w:t>
      </w:r>
      <w:hyperlink r:id="rId8" w:history="1">
        <w:r w:rsidRPr="00E37EE2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«Фокусы языка» Роберт Дилтс</w:t>
        </w:r>
      </w:hyperlink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 и </w:t>
      </w:r>
      <w:hyperlink r:id="rId9" w:history="1">
        <w:r w:rsidRPr="00E37EE2">
          <w:rPr>
            <w:rFonts w:ascii="Corbel1" w:eastAsia="Times New Roman" w:hAnsi="Corbel1" w:cs="Times New Roman"/>
            <w:color w:val="46A5E0"/>
            <w:sz w:val="24"/>
            <w:szCs w:val="24"/>
            <w:u w:val="single"/>
            <w:bdr w:val="none" w:sz="0" w:space="0" w:color="auto" w:frame="1"/>
            <w:lang w:eastAsia="ru-RU"/>
          </w:rPr>
          <w:t>«Секреты общения. Магия слов» Джеймс Борг</w:t>
        </w:r>
      </w:hyperlink>
      <w:r w:rsidRPr="00E37EE2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.</w:t>
      </w:r>
    </w:p>
    <w:p w:rsidR="00132C26" w:rsidRDefault="00132C26">
      <w:bookmarkStart w:id="0" w:name="_GoBack"/>
      <w:bookmarkEnd w:id="0"/>
    </w:p>
    <w:sectPr w:rsidR="0013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0B6"/>
    <w:multiLevelType w:val="multilevel"/>
    <w:tmpl w:val="F0A6A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F63AF"/>
    <w:multiLevelType w:val="multilevel"/>
    <w:tmpl w:val="DAA0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96733"/>
    <w:multiLevelType w:val="multilevel"/>
    <w:tmpl w:val="A4609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31F6C"/>
    <w:multiLevelType w:val="multilevel"/>
    <w:tmpl w:val="3BA6D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05548"/>
    <w:multiLevelType w:val="multilevel"/>
    <w:tmpl w:val="D62CF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D"/>
    <w:rsid w:val="00132C26"/>
    <w:rsid w:val="00736CDD"/>
    <w:rsid w:val="00E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997">
              <w:marLeft w:val="56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ikratko.ru/books/psihologia/fokusy-iazyka-robert-dilt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article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ikratko.ru/books/peregovori-i-sovechania/sekrety-obschenia-magia-s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2017-04-11T08:54:00Z</dcterms:created>
  <dcterms:modified xsi:type="dcterms:W3CDTF">2017-04-11T08:55:00Z</dcterms:modified>
</cp:coreProperties>
</file>