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67" w:rsidRPr="00F74B67" w:rsidRDefault="00F74B67" w:rsidP="00F74B67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</w:pPr>
      <w:r w:rsidRPr="00F74B67"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  <w:t>6 вопросов Сократа, или как сохранить внимание слушателя более 15 минут</w:t>
      </w:r>
    </w:p>
    <w:p w:rsidR="00F74B67" w:rsidRPr="00F74B67" w:rsidRDefault="00F74B67" w:rsidP="00F74B67">
      <w:pPr>
        <w:spacing w:after="0" w:line="240" w:lineRule="auto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Arial" w:eastAsia="Times New Roman" w:hAnsi="Arial" w:cs="Arial"/>
          <w:color w:val="484848"/>
          <w:sz w:val="20"/>
          <w:szCs w:val="20"/>
          <w:bdr w:val="none" w:sz="0" w:space="0" w:color="auto" w:frame="1"/>
          <w:lang w:eastAsia="ru-RU"/>
        </w:rPr>
        <w:t>13.02.2017</w:t>
      </w:r>
      <w:r w:rsidRPr="00F74B67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</w:t>
      </w:r>
      <w:hyperlink r:id="rId6" w:history="1">
        <w:r w:rsidRPr="00F74B67">
          <w:rPr>
            <w:rFonts w:ascii="Corbel" w:eastAsia="Times New Roman" w:hAnsi="Corbel" w:cs="Arial"/>
            <w:i/>
            <w:iCs/>
            <w:color w:val="46A5E0"/>
            <w:sz w:val="23"/>
            <w:szCs w:val="23"/>
            <w:u w:val="single"/>
            <w:bdr w:val="none" w:sz="0" w:space="0" w:color="auto" w:frame="1"/>
            <w:lang w:eastAsia="ru-RU"/>
          </w:rPr>
          <w:t>Переговоры и совещания</w:t>
        </w:r>
      </w:hyperlink>
    </w:p>
    <w:p w:rsidR="00F74B67" w:rsidRPr="00F74B67" w:rsidRDefault="00F74B67" w:rsidP="00F74B67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Слушатели не смогут сохранять внимание больше 15 минут, если их периодически не «встряхивать». Имеются в виду не физические упражнения, достаточно задавать вопросы, которые оживят мыслительный процесс. Непревзойдённым мастером вести диалоги ,был и остаётся Сократ. Он отлично умел задавать вопросы. Расскажем о его знаменитых 6 вопросах для поддержания дискуссии.</w:t>
      </w:r>
    </w:p>
    <w:p w:rsidR="00F74B67" w:rsidRPr="00F74B67" w:rsidRDefault="00F74B67" w:rsidP="00F74B67">
      <w:pPr>
        <w:numPr>
          <w:ilvl w:val="0"/>
          <w:numId w:val="1"/>
        </w:numPr>
        <w:spacing w:after="0" w:line="324" w:lineRule="atLeast"/>
        <w:ind w:left="24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«Скажите еще» </w:t>
      </w:r>
      <w:r w:rsidRPr="00F74B67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(чтобы начать дискуссию и прояснить мнение оппонента)</w:t>
      </w:r>
    </w:p>
    <w:p w:rsidR="00F74B67" w:rsidRPr="00F74B67" w:rsidRDefault="00F74B67" w:rsidP="00F74B67">
      <w:pPr>
        <w:numPr>
          <w:ilvl w:val="0"/>
          <w:numId w:val="2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«Что вы думаете об этом?»</w:t>
      </w:r>
    </w:p>
    <w:p w:rsidR="00F74B67" w:rsidRPr="00F74B67" w:rsidRDefault="00F74B67" w:rsidP="00F74B67">
      <w:pPr>
        <w:numPr>
          <w:ilvl w:val="0"/>
          <w:numId w:val="2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«Что это означает?»</w:t>
      </w:r>
    </w:p>
    <w:p w:rsidR="00F74B67" w:rsidRPr="00F74B67" w:rsidRDefault="00F74B67" w:rsidP="00F74B67">
      <w:pPr>
        <w:numPr>
          <w:ilvl w:val="0"/>
          <w:numId w:val="3"/>
        </w:numPr>
        <w:spacing w:after="0" w:line="324" w:lineRule="atLeast"/>
        <w:ind w:left="24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Вызов предпо</w:t>
      </w: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softHyphen/>
        <w:t>ложениям аудитории</w:t>
      </w:r>
    </w:p>
    <w:p w:rsidR="00F74B67" w:rsidRPr="00F74B67" w:rsidRDefault="00F74B67" w:rsidP="00F74B67">
      <w:pPr>
        <w:numPr>
          <w:ilvl w:val="0"/>
          <w:numId w:val="4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«Это всегда так?»</w:t>
      </w:r>
    </w:p>
    <w:p w:rsidR="00F74B67" w:rsidRPr="00F74B67" w:rsidRDefault="00F74B67" w:rsidP="00F74B67">
      <w:pPr>
        <w:numPr>
          <w:ilvl w:val="0"/>
          <w:numId w:val="4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«Когда еще это работает?»</w:t>
      </w:r>
    </w:p>
    <w:p w:rsidR="00F74B67" w:rsidRPr="00F74B67" w:rsidRDefault="00F74B67" w:rsidP="00F74B67">
      <w:pPr>
        <w:numPr>
          <w:ilvl w:val="0"/>
          <w:numId w:val="4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«Когда это не работает?»</w:t>
      </w:r>
    </w:p>
    <w:p w:rsidR="00F74B67" w:rsidRPr="00F74B67" w:rsidRDefault="00F74B67" w:rsidP="00F74B67">
      <w:pPr>
        <w:numPr>
          <w:ilvl w:val="0"/>
          <w:numId w:val="5"/>
        </w:numPr>
        <w:spacing w:after="0" w:line="324" w:lineRule="atLeast"/>
        <w:ind w:left="24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Проверка правомочности ар</w:t>
      </w: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softHyphen/>
        <w:t>гументов</w:t>
      </w:r>
    </w:p>
    <w:p w:rsidR="00F74B67" w:rsidRPr="00F74B67" w:rsidRDefault="00F74B67" w:rsidP="00F74B67">
      <w:pPr>
        <w:numPr>
          <w:ilvl w:val="0"/>
          <w:numId w:val="6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«Откуда вы знаете, что это так?»</w:t>
      </w:r>
    </w:p>
    <w:p w:rsidR="00F74B67" w:rsidRPr="00F74B67" w:rsidRDefault="00F74B67" w:rsidP="00F74B67">
      <w:pPr>
        <w:numPr>
          <w:ilvl w:val="0"/>
          <w:numId w:val="6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«Каковы причины этого?»</w:t>
      </w:r>
    </w:p>
    <w:p w:rsidR="00F74B67" w:rsidRPr="00F74B67" w:rsidRDefault="00F74B67" w:rsidP="00F74B67">
      <w:pPr>
        <w:numPr>
          <w:ilvl w:val="0"/>
          <w:numId w:val="7"/>
        </w:numPr>
        <w:spacing w:after="0" w:line="324" w:lineRule="atLeast"/>
        <w:ind w:left="24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Поиск альтернативной точки зрения</w:t>
      </w:r>
    </w:p>
    <w:p w:rsidR="00F74B67" w:rsidRPr="00F74B67" w:rsidRDefault="00F74B67" w:rsidP="00F74B67">
      <w:pPr>
        <w:numPr>
          <w:ilvl w:val="0"/>
          <w:numId w:val="8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«Что бы сказал на это ребенок/менеджер/человек со сто</w:t>
      </w: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softHyphen/>
        <w:t>роны?»</w:t>
      </w:r>
    </w:p>
    <w:p w:rsidR="00F74B67" w:rsidRPr="00F74B67" w:rsidRDefault="00F74B67" w:rsidP="00F74B67">
      <w:pPr>
        <w:numPr>
          <w:ilvl w:val="0"/>
          <w:numId w:val="8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«Какие контраргументы можно привести?»</w:t>
      </w:r>
    </w:p>
    <w:p w:rsidR="00F74B67" w:rsidRPr="00F74B67" w:rsidRDefault="00F74B67" w:rsidP="00F74B67">
      <w:pPr>
        <w:numPr>
          <w:ilvl w:val="0"/>
          <w:numId w:val="9"/>
        </w:numPr>
        <w:spacing w:after="0" w:line="324" w:lineRule="atLeast"/>
        <w:ind w:left="24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Выяснение последствий</w:t>
      </w:r>
    </w:p>
    <w:p w:rsidR="00F74B67" w:rsidRPr="00F74B67" w:rsidRDefault="00F74B67" w:rsidP="00F74B67">
      <w:pPr>
        <w:numPr>
          <w:ilvl w:val="0"/>
          <w:numId w:val="10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«Что произошло бы, если…?»</w:t>
      </w:r>
    </w:p>
    <w:p w:rsidR="00F74B67" w:rsidRPr="00F74B67" w:rsidRDefault="00F74B67" w:rsidP="00F74B67">
      <w:pPr>
        <w:numPr>
          <w:ilvl w:val="0"/>
          <w:numId w:val="10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«Как это нам поможет?»</w:t>
      </w:r>
    </w:p>
    <w:p w:rsidR="00F74B67" w:rsidRPr="00F74B67" w:rsidRDefault="00F74B67" w:rsidP="00F74B67">
      <w:pPr>
        <w:numPr>
          <w:ilvl w:val="0"/>
          <w:numId w:val="11"/>
        </w:numPr>
        <w:spacing w:after="0" w:line="324" w:lineRule="atLeast"/>
        <w:ind w:left="24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Анализ вопросов</w:t>
      </w:r>
      <w:r w:rsidRPr="00F74B67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: позвольте аудитории оценить, на</w:t>
      </w:r>
      <w:r w:rsidRPr="00F74B67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softHyphen/>
        <w:t>сколько актуальна и полезна для них эта дискуссия</w:t>
      </w:r>
    </w:p>
    <w:p w:rsidR="00F74B67" w:rsidRPr="00F74B67" w:rsidRDefault="00F74B67" w:rsidP="00F74B67">
      <w:pPr>
        <w:numPr>
          <w:ilvl w:val="0"/>
          <w:numId w:val="12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«Как вы думаете, почему я задаю этот вопрос?»</w:t>
      </w:r>
    </w:p>
    <w:p w:rsidR="00F74B67" w:rsidRPr="00F74B67" w:rsidRDefault="00F74B67" w:rsidP="00F74B67">
      <w:pPr>
        <w:numPr>
          <w:ilvl w:val="0"/>
          <w:numId w:val="12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«Почему этот вопрос важен?»</w:t>
      </w:r>
    </w:p>
    <w:p w:rsidR="00F74B67" w:rsidRPr="00F74B67" w:rsidRDefault="00F74B67" w:rsidP="00F74B67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Подробнее о том, как научиться выступать перед любой аудиторией, читайте в обзоре по книге </w:t>
      </w:r>
      <w:hyperlink r:id="rId7" w:history="1">
        <w:r w:rsidRPr="00F74B67">
          <w:rPr>
            <w:rFonts w:ascii="Corbel1" w:eastAsia="Times New Roman" w:hAnsi="Corbel1" w:cs="Times New Roman"/>
            <w:color w:val="46A5E0"/>
            <w:sz w:val="26"/>
            <w:szCs w:val="26"/>
            <w:u w:val="single"/>
            <w:bdr w:val="none" w:sz="0" w:space="0" w:color="auto" w:frame="1"/>
            <w:lang w:eastAsia="ru-RU"/>
          </w:rPr>
          <w:t>Сары Ллойд-Хьюз «Как стать блестящим оратором. Любая аудитория, любая ситуация»</w:t>
        </w:r>
      </w:hyperlink>
      <w:r w:rsidRPr="00F74B67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.</w:t>
      </w:r>
    </w:p>
    <w:p w:rsidR="006713DA" w:rsidRDefault="006713DA">
      <w:bookmarkStart w:id="0" w:name="_GoBack"/>
      <w:bookmarkEnd w:id="0"/>
    </w:p>
    <w:sectPr w:rsidR="0067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026"/>
    <w:multiLevelType w:val="multilevel"/>
    <w:tmpl w:val="B73E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22986"/>
    <w:multiLevelType w:val="multilevel"/>
    <w:tmpl w:val="5F28E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863EE"/>
    <w:multiLevelType w:val="multilevel"/>
    <w:tmpl w:val="FA787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F2FE0"/>
    <w:multiLevelType w:val="multilevel"/>
    <w:tmpl w:val="A1BC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845D2"/>
    <w:multiLevelType w:val="multilevel"/>
    <w:tmpl w:val="B23061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3B0046"/>
    <w:multiLevelType w:val="multilevel"/>
    <w:tmpl w:val="46CC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70354"/>
    <w:multiLevelType w:val="multilevel"/>
    <w:tmpl w:val="B638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D4B8E"/>
    <w:multiLevelType w:val="multilevel"/>
    <w:tmpl w:val="A86C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A1A37"/>
    <w:multiLevelType w:val="multilevel"/>
    <w:tmpl w:val="B4E4FF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681516"/>
    <w:multiLevelType w:val="multilevel"/>
    <w:tmpl w:val="5F04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6F7639"/>
    <w:multiLevelType w:val="multilevel"/>
    <w:tmpl w:val="837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C63378"/>
    <w:multiLevelType w:val="multilevel"/>
    <w:tmpl w:val="5D68C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3E"/>
    <w:rsid w:val="0063473E"/>
    <w:rsid w:val="006713DA"/>
    <w:rsid w:val="00F7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nigikratko.ru/books/lichnaya-effektivnost/kak-stat-blestiachim-oratoram-hug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ikratko.ru/news/peregovoty-i-sovecha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2017-02-13T05:45:00Z</dcterms:created>
  <dcterms:modified xsi:type="dcterms:W3CDTF">2017-02-13T05:45:00Z</dcterms:modified>
</cp:coreProperties>
</file>