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2B0D0" w14:textId="6EE2F135" w:rsidR="00C87AF1" w:rsidRDefault="00DA3351" w:rsidP="00DA3351">
      <w:pPr>
        <w:pStyle w:val="ac"/>
        <w:jc w:val="center"/>
      </w:pPr>
      <w:r>
        <w:t>Наименование ДОУ полное</w:t>
      </w:r>
    </w:p>
    <w:p w14:paraId="4F32E993" w14:textId="77777777" w:rsidR="00DA3351" w:rsidRDefault="00DA3351" w:rsidP="00DA3351">
      <w:pPr>
        <w:pStyle w:val="ac"/>
        <w:jc w:val="center"/>
      </w:pPr>
    </w:p>
    <w:p w14:paraId="3F25F5B5" w14:textId="1F39CAFE" w:rsidR="00DA3351" w:rsidRDefault="00DA3351" w:rsidP="00DA3351">
      <w:pPr>
        <w:pStyle w:val="ac"/>
        <w:jc w:val="center"/>
      </w:pPr>
      <w:r>
        <w:t>ПРИКАЗ от №</w:t>
      </w:r>
    </w:p>
    <w:p w14:paraId="6E49B7AA" w14:textId="77777777" w:rsidR="00DA3351" w:rsidRDefault="00DA3351" w:rsidP="00DA3351">
      <w:pPr>
        <w:pStyle w:val="ac"/>
        <w:jc w:val="center"/>
      </w:pPr>
    </w:p>
    <w:p w14:paraId="3ACE8303" w14:textId="77777777" w:rsidR="00DA3351" w:rsidRDefault="00DA3351" w:rsidP="00DA3351">
      <w:pPr>
        <w:pStyle w:val="ac"/>
        <w:jc w:val="right"/>
      </w:pPr>
      <w:r>
        <w:t>«Об утверждении новой редакции Порядка приема на обучение</w:t>
      </w:r>
    </w:p>
    <w:p w14:paraId="382F14F2" w14:textId="78C50E9D" w:rsidR="00DA3351" w:rsidRDefault="00DA3351" w:rsidP="00DA3351">
      <w:pPr>
        <w:pStyle w:val="ac"/>
        <w:jc w:val="right"/>
      </w:pPr>
      <w:r>
        <w:t>по образовательным программам дошкольного образования»</w:t>
      </w:r>
    </w:p>
    <w:p w14:paraId="496524E8" w14:textId="77777777" w:rsidR="00DA3351" w:rsidRDefault="00DA3351" w:rsidP="00DA3351">
      <w:pPr>
        <w:pStyle w:val="ac"/>
        <w:jc w:val="right"/>
      </w:pPr>
    </w:p>
    <w:p w14:paraId="35CC158E" w14:textId="4EE6E791" w:rsidR="00DA3351" w:rsidRDefault="00DA3351" w:rsidP="00DA3351">
      <w:pPr>
        <w:pStyle w:val="ac"/>
        <w:jc w:val="both"/>
      </w:pPr>
      <w:r>
        <w:t>Во исполнение:</w:t>
      </w:r>
    </w:p>
    <w:p w14:paraId="5EE32C96" w14:textId="3F5CBEAD" w:rsidR="00DA3351" w:rsidRPr="00DA3351" w:rsidRDefault="00DA3351" w:rsidP="00DA3351">
      <w:pPr>
        <w:pStyle w:val="ac"/>
        <w:numPr>
          <w:ilvl w:val="0"/>
          <w:numId w:val="1"/>
        </w:numPr>
        <w:jc w:val="both"/>
        <w:rPr>
          <w:rFonts w:eastAsia="Calibri" w:cs="Times New Roman"/>
          <w:i/>
          <w:iCs/>
        </w:rPr>
      </w:pPr>
      <w:r w:rsidRPr="00DA3351">
        <w:rPr>
          <w:rFonts w:eastAsia="Calibri" w:cs="Times New Roman"/>
          <w:i/>
          <w:iCs/>
        </w:rPr>
        <w:t>Приказ</w:t>
      </w:r>
      <w:r w:rsidRPr="00DA3351">
        <w:rPr>
          <w:rFonts w:eastAsia="Calibri" w:cs="Times New Roman"/>
          <w:i/>
          <w:iCs/>
        </w:rPr>
        <w:t>а</w:t>
      </w:r>
      <w:r w:rsidRPr="00DA3351">
        <w:rPr>
          <w:rFonts w:eastAsia="Calibri" w:cs="Times New Roman"/>
          <w:i/>
          <w:iCs/>
        </w:rPr>
        <w:t xml:space="preserve"> Министерства просвещения РФ от 15.05.2020 №236 «Об утверждении порядка приема на обучение по образовательным программа дошкольного образования»</w:t>
      </w:r>
    </w:p>
    <w:p w14:paraId="71610CA8" w14:textId="640BDA8C" w:rsidR="00DA3351" w:rsidRPr="00DA3351" w:rsidRDefault="00DA3351" w:rsidP="00DA3351">
      <w:pPr>
        <w:pStyle w:val="ac"/>
        <w:numPr>
          <w:ilvl w:val="0"/>
          <w:numId w:val="1"/>
        </w:numPr>
        <w:jc w:val="both"/>
        <w:rPr>
          <w:rFonts w:eastAsia="Calibri" w:cs="Times New Roman"/>
          <w:i/>
          <w:iCs/>
        </w:rPr>
      </w:pPr>
      <w:r w:rsidRPr="00DA3351">
        <w:rPr>
          <w:rFonts w:eastAsia="Calibri" w:cs="Times New Roman"/>
          <w:i/>
          <w:iCs/>
        </w:rPr>
        <w:t>Приказ</w:t>
      </w:r>
      <w:r w:rsidRPr="00DA3351">
        <w:rPr>
          <w:rFonts w:eastAsia="Calibri" w:cs="Times New Roman"/>
          <w:i/>
          <w:iCs/>
        </w:rPr>
        <w:t>а</w:t>
      </w:r>
      <w:r w:rsidRPr="00DA3351">
        <w:rPr>
          <w:rFonts w:eastAsia="Calibri" w:cs="Times New Roman"/>
          <w:i/>
          <w:iCs/>
        </w:rPr>
        <w:t xml:space="preserve"> Министерства просвещения РФ от 18.08.2025 №609 «О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РФ от 15.05.2020 №236»</w:t>
      </w:r>
    </w:p>
    <w:p w14:paraId="7168B8D5" w14:textId="77777777" w:rsidR="00DA3351" w:rsidRDefault="00DA3351" w:rsidP="00DA3351">
      <w:pPr>
        <w:pStyle w:val="ac"/>
        <w:jc w:val="both"/>
        <w:rPr>
          <w:rFonts w:eastAsia="Calibri" w:cs="Times New Roman"/>
        </w:rPr>
      </w:pPr>
    </w:p>
    <w:p w14:paraId="458CDDB9" w14:textId="6378C74A" w:rsidR="00DA3351" w:rsidRDefault="00DA3351" w:rsidP="00DA3351">
      <w:pPr>
        <w:pStyle w:val="ac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В целях приведения локальных нормативных актов </w:t>
      </w:r>
      <w:r w:rsidRPr="00DA3351">
        <w:rPr>
          <w:rFonts w:eastAsia="Calibri" w:cs="Times New Roman"/>
          <w:highlight w:val="yellow"/>
        </w:rPr>
        <w:t xml:space="preserve">наименование </w:t>
      </w:r>
      <w:proofErr w:type="gramStart"/>
      <w:r w:rsidRPr="00DA3351">
        <w:rPr>
          <w:rFonts w:eastAsia="Calibri" w:cs="Times New Roman"/>
          <w:highlight w:val="yellow"/>
        </w:rPr>
        <w:t>ДОУ</w:t>
      </w:r>
      <w:proofErr w:type="gramEnd"/>
      <w:r w:rsidRPr="00DA3351">
        <w:rPr>
          <w:rFonts w:eastAsia="Calibri" w:cs="Times New Roman"/>
          <w:highlight w:val="yellow"/>
        </w:rPr>
        <w:t xml:space="preserve"> сокращенное</w:t>
      </w:r>
      <w:r>
        <w:rPr>
          <w:rFonts w:eastAsia="Calibri" w:cs="Times New Roman"/>
        </w:rPr>
        <w:t xml:space="preserve"> в соответствие с действующим законодательством РФ</w:t>
      </w:r>
    </w:p>
    <w:p w14:paraId="3F6D8C0B" w14:textId="77777777" w:rsidR="00DA3351" w:rsidRDefault="00DA3351" w:rsidP="00DA3351">
      <w:pPr>
        <w:pStyle w:val="ac"/>
        <w:jc w:val="both"/>
        <w:rPr>
          <w:rFonts w:eastAsia="Calibri" w:cs="Times New Roman"/>
        </w:rPr>
      </w:pPr>
    </w:p>
    <w:p w14:paraId="34C173E9" w14:textId="6C274EF4" w:rsidR="00DA3351" w:rsidRDefault="00DA3351" w:rsidP="00DA3351">
      <w:pPr>
        <w:pStyle w:val="ac"/>
        <w:jc w:val="both"/>
        <w:rPr>
          <w:rFonts w:eastAsia="Calibri" w:cs="Times New Roman"/>
        </w:rPr>
      </w:pPr>
      <w:r>
        <w:rPr>
          <w:rFonts w:eastAsia="Calibri" w:cs="Times New Roman"/>
        </w:rPr>
        <w:t>ПРИКАЗЫВАЮ:</w:t>
      </w:r>
    </w:p>
    <w:p w14:paraId="5F0057B0" w14:textId="3C3D7A74" w:rsidR="00DA3351" w:rsidRDefault="00DA3351" w:rsidP="00DA3351">
      <w:pPr>
        <w:pStyle w:val="ac"/>
        <w:numPr>
          <w:ilvl w:val="0"/>
          <w:numId w:val="2"/>
        </w:numPr>
        <w:jc w:val="both"/>
      </w:pPr>
      <w:r>
        <w:t>Утвердить новую редакцию Порядка приема на обучение по образовательным программам дошкольного образования.</w:t>
      </w:r>
    </w:p>
    <w:p w14:paraId="30FB46CF" w14:textId="06DA531A" w:rsidR="00DA3351" w:rsidRDefault="00DA3351" w:rsidP="00DA3351">
      <w:pPr>
        <w:pStyle w:val="ac"/>
        <w:numPr>
          <w:ilvl w:val="0"/>
          <w:numId w:val="2"/>
        </w:numPr>
        <w:jc w:val="both"/>
      </w:pPr>
      <w:r>
        <w:t>Ввести в действие – с 25.11.2025</w:t>
      </w:r>
    </w:p>
    <w:p w14:paraId="65AA44B2" w14:textId="5108D5CF" w:rsidR="00DA3351" w:rsidRDefault="00DA3351" w:rsidP="00DA3351">
      <w:pPr>
        <w:pStyle w:val="ac"/>
        <w:numPr>
          <w:ilvl w:val="0"/>
          <w:numId w:val="2"/>
        </w:numPr>
        <w:jc w:val="both"/>
      </w:pPr>
      <w:r>
        <w:t xml:space="preserve">Признать утратившим силу «Порядок приема на обучение по образовательным программам дошкольного образования», утвержденный приказом от </w:t>
      </w:r>
      <w:r w:rsidRPr="00DA3351">
        <w:rPr>
          <w:highlight w:val="yellow"/>
        </w:rPr>
        <w:t>указать</w:t>
      </w:r>
      <w:r>
        <w:t xml:space="preserve"> № </w:t>
      </w:r>
      <w:r w:rsidRPr="00DA3351">
        <w:rPr>
          <w:highlight w:val="yellow"/>
        </w:rPr>
        <w:t>указать</w:t>
      </w:r>
      <w:r>
        <w:t>.</w:t>
      </w:r>
    </w:p>
    <w:p w14:paraId="0D7F2EDA" w14:textId="77777777" w:rsidR="00DA3351" w:rsidRDefault="00DA3351" w:rsidP="00DA3351">
      <w:pPr>
        <w:pStyle w:val="ac"/>
        <w:jc w:val="both"/>
      </w:pPr>
    </w:p>
    <w:p w14:paraId="06193FA7" w14:textId="77777777" w:rsidR="00DA3351" w:rsidRDefault="00DA3351" w:rsidP="00DA3351">
      <w:pPr>
        <w:pStyle w:val="ac"/>
        <w:jc w:val="both"/>
      </w:pPr>
    </w:p>
    <w:p w14:paraId="7F148D7B" w14:textId="5559F7EA" w:rsidR="00DA3351" w:rsidRDefault="00DA3351" w:rsidP="00DA3351">
      <w:pPr>
        <w:pStyle w:val="ac"/>
        <w:jc w:val="both"/>
      </w:pPr>
      <w:r>
        <w:t>Контроль за исполнением приказа оставляю за собой.</w:t>
      </w:r>
    </w:p>
    <w:p w14:paraId="5229922A" w14:textId="77777777" w:rsidR="00DA3351" w:rsidRDefault="00DA3351" w:rsidP="00DA3351">
      <w:pPr>
        <w:pStyle w:val="ac"/>
        <w:jc w:val="both"/>
      </w:pPr>
    </w:p>
    <w:p w14:paraId="6B77922A" w14:textId="77777777" w:rsidR="00DA3351" w:rsidRDefault="00DA3351" w:rsidP="00DA3351">
      <w:pPr>
        <w:pStyle w:val="ac"/>
        <w:jc w:val="both"/>
      </w:pPr>
    </w:p>
    <w:p w14:paraId="605C4ABD" w14:textId="34CC77EF" w:rsidR="00DA3351" w:rsidRDefault="00DA3351" w:rsidP="00DA3351">
      <w:pPr>
        <w:pStyle w:val="ac"/>
        <w:jc w:val="both"/>
      </w:pPr>
      <w:r>
        <w:t>Руководитель (директор, заведующий) наименование ДОУ сокращенное /__________/</w:t>
      </w:r>
    </w:p>
    <w:p w14:paraId="5A258C95" w14:textId="77777777" w:rsidR="00DA3351" w:rsidRDefault="00DA3351" w:rsidP="00DA3351">
      <w:pPr>
        <w:pStyle w:val="ac"/>
        <w:jc w:val="both"/>
      </w:pPr>
    </w:p>
    <w:p w14:paraId="249DB3D6" w14:textId="77777777" w:rsidR="00DA3351" w:rsidRPr="00DA3351" w:rsidRDefault="00DA3351" w:rsidP="00DA3351">
      <w:pPr>
        <w:pStyle w:val="ac"/>
        <w:jc w:val="both"/>
      </w:pPr>
    </w:p>
    <w:sectPr w:rsidR="00DA3351" w:rsidRPr="00DA3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073D4"/>
    <w:multiLevelType w:val="hybridMultilevel"/>
    <w:tmpl w:val="B24E0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D7526C"/>
    <w:multiLevelType w:val="hybridMultilevel"/>
    <w:tmpl w:val="5CF80CDE"/>
    <w:lvl w:ilvl="0" w:tplc="9AF072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810325">
    <w:abstractNumId w:val="1"/>
  </w:num>
  <w:num w:numId="2" w16cid:durableId="373388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675"/>
    <w:rsid w:val="001429C2"/>
    <w:rsid w:val="00232C90"/>
    <w:rsid w:val="00552675"/>
    <w:rsid w:val="00810F5C"/>
    <w:rsid w:val="00A65C1C"/>
    <w:rsid w:val="00BA2252"/>
    <w:rsid w:val="00C53D97"/>
    <w:rsid w:val="00C87AF1"/>
    <w:rsid w:val="00DA3351"/>
    <w:rsid w:val="00E0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EB865"/>
  <w15:chartTrackingRefBased/>
  <w15:docId w15:val="{75D9F015-9581-4F5F-AC86-9ECDA91F1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26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26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267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267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267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267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267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267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267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26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26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267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267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5267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267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5267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5267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52675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26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526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267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5267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26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5267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5267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5267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26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5267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52675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DA33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Инга Кулекина</dc:creator>
  <cp:keywords/>
  <dc:description/>
  <cp:lastModifiedBy>Инга Кулекина</cp:lastModifiedBy>
  <cp:revision>2</cp:revision>
  <dcterms:created xsi:type="dcterms:W3CDTF">2025-11-16T11:48:00Z</dcterms:created>
  <dcterms:modified xsi:type="dcterms:W3CDTF">2025-11-16T11:58:00Z</dcterms:modified>
</cp:coreProperties>
</file>